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D2" w:rsidRPr="00B60603" w:rsidRDefault="00F804D2" w:rsidP="00B6060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60603">
        <w:rPr>
          <w:rFonts w:ascii="Times New Roman" w:hAnsi="Times New Roman" w:cs="Times New Roman"/>
          <w:b/>
          <w:color w:val="0070C0"/>
          <w:sz w:val="32"/>
          <w:szCs w:val="32"/>
        </w:rPr>
        <w:t>Орган муниципального земельного контроля Администрации городского округа Домодедово разъясняет:</w:t>
      </w:r>
    </w:p>
    <w:p w:rsidR="00BF5F25" w:rsidRDefault="00BF5F25" w:rsidP="00F804D2">
      <w:pPr>
        <w:jc w:val="both"/>
        <w:rPr>
          <w:rFonts w:ascii="Times New Roman" w:hAnsi="Times New Roman" w:cs="Times New Roman"/>
          <w:b/>
          <w:color w:val="292C2F"/>
          <w:sz w:val="28"/>
          <w:szCs w:val="28"/>
        </w:rPr>
      </w:pPr>
    </w:p>
    <w:p w:rsidR="00BF5F25" w:rsidRPr="00B60603" w:rsidRDefault="00BF5F25" w:rsidP="00BF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  <w:lang w:eastAsia="ru-RU"/>
        </w:rPr>
      </w:pPr>
      <w:r w:rsidRPr="00B606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1 сентября </w:t>
      </w:r>
      <w:r w:rsidR="00BA313A" w:rsidRPr="00B606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2025</w:t>
      </w:r>
      <w:r w:rsidR="00BA3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313A" w:rsidRPr="00B606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года</w:t>
      </w:r>
      <w:r w:rsidR="00BA3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A313A">
        <w:rPr>
          <w:rFonts w:ascii="Times New Roman" w:hAnsi="Times New Roman" w:cs="Times New Roman"/>
          <w:color w:val="000000" w:themeColor="text1"/>
          <w:sz w:val="26"/>
          <w:szCs w:val="26"/>
        </w:rPr>
        <w:t>вступило в силу</w:t>
      </w:r>
      <w:r w:rsidRPr="00BA3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 Правительства РФ </w:t>
      </w:r>
      <w:r w:rsidRPr="00BA31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№826 от 31.05.2025 г., которым </w:t>
      </w:r>
      <w:r w:rsidRPr="00B6060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  <w:lang w:eastAsia="ru-RU"/>
        </w:rPr>
        <w:t>установлены признаки неиспользования земельных участков</w:t>
      </w:r>
      <w:r w:rsidRPr="00B6060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Pr="00B60603">
        <w:rPr>
          <w:rFonts w:ascii="Times New Roman" w:hAnsi="Times New Roman" w:cs="Times New Roman"/>
          <w:b/>
          <w:i/>
          <w:sz w:val="26"/>
          <w:szCs w:val="26"/>
          <w:u w:val="single"/>
        </w:rPr>
        <w:t>из состава земель населенных пунктов, садовых земельных участков и огородных земельных участков</w:t>
      </w:r>
      <w:r w:rsidRPr="00B6060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  <w:lang w:eastAsia="ru-RU"/>
        </w:rPr>
        <w:t>.</w:t>
      </w:r>
    </w:p>
    <w:p w:rsidR="00BF5F25" w:rsidRPr="00BA313A" w:rsidRDefault="00BF5F25" w:rsidP="00BF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313A" w:rsidRPr="00BA313A" w:rsidRDefault="00BF5F25" w:rsidP="00BA313A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A313A">
        <w:rPr>
          <w:rFonts w:ascii="Times New Roman" w:hAnsi="Times New Roman" w:cs="Times New Roman"/>
          <w:i/>
          <w:sz w:val="26"/>
          <w:szCs w:val="26"/>
        </w:rPr>
        <w:t xml:space="preserve">Признаками неиспользования </w:t>
      </w:r>
      <w:r w:rsidRPr="00BA313A">
        <w:rPr>
          <w:rFonts w:ascii="Times New Roman" w:hAnsi="Times New Roman" w:cs="Times New Roman"/>
          <w:b/>
          <w:i/>
          <w:sz w:val="26"/>
          <w:szCs w:val="26"/>
        </w:rPr>
        <w:t xml:space="preserve">земельных участков </w:t>
      </w:r>
      <w:r w:rsidR="00ED2EF4" w:rsidRPr="00BA313A">
        <w:rPr>
          <w:rFonts w:ascii="Times New Roman" w:hAnsi="Times New Roman" w:cs="Times New Roman"/>
          <w:b/>
          <w:i/>
          <w:sz w:val="26"/>
          <w:szCs w:val="26"/>
        </w:rPr>
        <w:t>из состава земель населенных пунктов</w:t>
      </w:r>
      <w:r w:rsidR="00ED2EF4" w:rsidRPr="00BA313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BA313A">
        <w:rPr>
          <w:rFonts w:ascii="Times New Roman" w:hAnsi="Times New Roman" w:cs="Times New Roman"/>
          <w:i/>
          <w:sz w:val="26"/>
          <w:szCs w:val="26"/>
          <w:u w:val="single"/>
        </w:rPr>
        <w:t>правовой режим которых предусматривает строительство</w:t>
      </w:r>
      <w:r w:rsidRPr="00BA313A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ED2EF4" w:rsidRPr="00BA313A">
        <w:rPr>
          <w:rFonts w:ascii="Times New Roman" w:hAnsi="Times New Roman" w:cs="Times New Roman"/>
          <w:i/>
          <w:sz w:val="26"/>
          <w:szCs w:val="26"/>
        </w:rPr>
        <w:t>эксплуатацию зданий, сооружений</w:t>
      </w:r>
      <w:r w:rsidR="00BA313A" w:rsidRPr="00BA313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A313A" w:rsidRPr="00BA313A">
        <w:rPr>
          <w:rFonts w:ascii="Times New Roman" w:hAnsi="Times New Roman" w:cs="Times New Roman"/>
          <w:i/>
          <w:sz w:val="26"/>
          <w:szCs w:val="26"/>
        </w:rPr>
        <w:t>являются (необходимо наличие хотя бы одного из указанных признаков):</w:t>
      </w:r>
    </w:p>
    <w:p w:rsidR="00ED2EF4" w:rsidRPr="00BA313A" w:rsidRDefault="00ED2EF4" w:rsidP="00ED2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13A">
        <w:rPr>
          <w:rFonts w:ascii="Times New Roman" w:hAnsi="Times New Roman" w:cs="Times New Roman"/>
          <w:sz w:val="26"/>
          <w:szCs w:val="26"/>
        </w:rPr>
        <w:t xml:space="preserve">а) </w:t>
      </w:r>
      <w:r w:rsidRPr="00B60603">
        <w:rPr>
          <w:rFonts w:ascii="Times New Roman" w:hAnsi="Times New Roman" w:cs="Times New Roman"/>
          <w:b/>
          <w:sz w:val="26"/>
          <w:szCs w:val="26"/>
        </w:rPr>
        <w:t>за</w:t>
      </w:r>
      <w:r w:rsidR="00BA313A" w:rsidRPr="00B60603">
        <w:rPr>
          <w:rFonts w:ascii="Times New Roman" w:hAnsi="Times New Roman" w:cs="Times New Roman"/>
          <w:b/>
          <w:sz w:val="26"/>
          <w:szCs w:val="26"/>
        </w:rPr>
        <w:t>хламление</w:t>
      </w:r>
      <w:r w:rsidR="00BA313A">
        <w:rPr>
          <w:rFonts w:ascii="Times New Roman" w:hAnsi="Times New Roman" w:cs="Times New Roman"/>
          <w:sz w:val="26"/>
          <w:szCs w:val="26"/>
        </w:rPr>
        <w:t xml:space="preserve"> более чем </w:t>
      </w:r>
      <w:r w:rsidR="00BA313A" w:rsidRPr="00B60603">
        <w:rPr>
          <w:rFonts w:ascii="Times New Roman" w:hAnsi="Times New Roman" w:cs="Times New Roman"/>
          <w:b/>
          <w:sz w:val="26"/>
          <w:szCs w:val="26"/>
        </w:rPr>
        <w:t>50 %</w:t>
      </w:r>
      <w:r w:rsidRPr="00B60603">
        <w:rPr>
          <w:rFonts w:ascii="Times New Roman" w:hAnsi="Times New Roman" w:cs="Times New Roman"/>
          <w:b/>
          <w:sz w:val="26"/>
          <w:szCs w:val="26"/>
        </w:rPr>
        <w:t xml:space="preserve"> площади</w:t>
      </w:r>
      <w:r w:rsidRPr="00BA313A">
        <w:rPr>
          <w:rFonts w:ascii="Times New Roman" w:hAnsi="Times New Roman" w:cs="Times New Roman"/>
          <w:sz w:val="26"/>
          <w:szCs w:val="26"/>
        </w:rPr>
        <w:t xml:space="preserve"> земельного участка в тече</w:t>
      </w:r>
      <w:r w:rsidRPr="00BA313A">
        <w:rPr>
          <w:rFonts w:ascii="Times New Roman" w:hAnsi="Times New Roman" w:cs="Times New Roman"/>
          <w:sz w:val="26"/>
          <w:szCs w:val="26"/>
        </w:rPr>
        <w:t>ние одного года и более</w:t>
      </w:r>
      <w:r w:rsidRPr="00BA313A">
        <w:rPr>
          <w:rFonts w:ascii="Times New Roman" w:hAnsi="Times New Roman" w:cs="Times New Roman"/>
          <w:sz w:val="26"/>
          <w:szCs w:val="26"/>
        </w:rPr>
        <w:t>;</w:t>
      </w:r>
    </w:p>
    <w:p w:rsidR="00ED2EF4" w:rsidRPr="00BA313A" w:rsidRDefault="00ED2EF4" w:rsidP="00ED2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13A">
        <w:rPr>
          <w:rFonts w:ascii="Times New Roman" w:hAnsi="Times New Roman" w:cs="Times New Roman"/>
          <w:sz w:val="26"/>
          <w:szCs w:val="26"/>
        </w:rPr>
        <w:t xml:space="preserve">б) </w:t>
      </w:r>
      <w:r w:rsidRPr="00B60603">
        <w:rPr>
          <w:rFonts w:ascii="Times New Roman" w:hAnsi="Times New Roman" w:cs="Times New Roman"/>
          <w:b/>
          <w:sz w:val="26"/>
          <w:szCs w:val="26"/>
        </w:rPr>
        <w:t>отсутствие</w:t>
      </w:r>
      <w:r w:rsidRPr="00BA313A">
        <w:rPr>
          <w:rFonts w:ascii="Times New Roman" w:hAnsi="Times New Roman" w:cs="Times New Roman"/>
          <w:sz w:val="26"/>
          <w:szCs w:val="26"/>
        </w:rPr>
        <w:t xml:space="preserve"> на земельном участке</w:t>
      </w:r>
      <w:r w:rsidRPr="00BA313A">
        <w:rPr>
          <w:rFonts w:ascii="Times New Roman" w:hAnsi="Times New Roman" w:cs="Times New Roman"/>
          <w:sz w:val="26"/>
          <w:szCs w:val="26"/>
        </w:rPr>
        <w:t xml:space="preserve"> </w:t>
      </w:r>
      <w:r w:rsidRPr="00B60603">
        <w:rPr>
          <w:rFonts w:ascii="Times New Roman" w:hAnsi="Times New Roman" w:cs="Times New Roman"/>
          <w:b/>
          <w:sz w:val="26"/>
          <w:szCs w:val="26"/>
        </w:rPr>
        <w:t>в течение 5</w:t>
      </w:r>
      <w:r w:rsidRPr="00BA313A">
        <w:rPr>
          <w:rFonts w:ascii="Times New Roman" w:hAnsi="Times New Roman" w:cs="Times New Roman"/>
          <w:sz w:val="26"/>
          <w:szCs w:val="26"/>
        </w:rPr>
        <w:t xml:space="preserve"> и более </w:t>
      </w:r>
      <w:r w:rsidRPr="00B60603">
        <w:rPr>
          <w:rFonts w:ascii="Times New Roman" w:hAnsi="Times New Roman" w:cs="Times New Roman"/>
          <w:b/>
          <w:sz w:val="26"/>
          <w:szCs w:val="26"/>
        </w:rPr>
        <w:t>лет</w:t>
      </w:r>
      <w:r w:rsidRPr="00BA313A">
        <w:rPr>
          <w:rFonts w:ascii="Times New Roman" w:hAnsi="Times New Roman" w:cs="Times New Roman"/>
          <w:sz w:val="26"/>
          <w:szCs w:val="26"/>
        </w:rPr>
        <w:t xml:space="preserve"> </w:t>
      </w:r>
      <w:r w:rsidRPr="00B60603">
        <w:rPr>
          <w:rFonts w:ascii="Times New Roman" w:hAnsi="Times New Roman" w:cs="Times New Roman"/>
          <w:b/>
          <w:sz w:val="26"/>
          <w:szCs w:val="26"/>
        </w:rPr>
        <w:t>здания</w:t>
      </w:r>
      <w:r w:rsidRPr="00BA313A">
        <w:rPr>
          <w:rFonts w:ascii="Times New Roman" w:hAnsi="Times New Roman" w:cs="Times New Roman"/>
          <w:sz w:val="26"/>
          <w:szCs w:val="26"/>
        </w:rPr>
        <w:t>, сооружения, для строительства которых</w:t>
      </w:r>
      <w:r w:rsidRPr="00BA313A">
        <w:rPr>
          <w:rFonts w:ascii="Times New Roman" w:hAnsi="Times New Roman" w:cs="Times New Roman"/>
          <w:sz w:val="26"/>
          <w:szCs w:val="26"/>
        </w:rPr>
        <w:t xml:space="preserve"> предназначен земельный участок;</w:t>
      </w:r>
      <w:r w:rsidRPr="00BA3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EF4" w:rsidRPr="00BA313A" w:rsidRDefault="00ED2EF4" w:rsidP="00ED2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13A">
        <w:rPr>
          <w:rFonts w:ascii="Times New Roman" w:hAnsi="Times New Roman" w:cs="Times New Roman"/>
          <w:sz w:val="26"/>
          <w:szCs w:val="26"/>
        </w:rPr>
        <w:t xml:space="preserve">в) </w:t>
      </w:r>
      <w:r w:rsidRPr="00B60603">
        <w:rPr>
          <w:rFonts w:ascii="Times New Roman" w:hAnsi="Times New Roman" w:cs="Times New Roman"/>
          <w:b/>
          <w:sz w:val="26"/>
          <w:szCs w:val="26"/>
        </w:rPr>
        <w:t>отсутствие</w:t>
      </w:r>
      <w:r w:rsidRPr="00BA313A">
        <w:rPr>
          <w:rFonts w:ascii="Times New Roman" w:hAnsi="Times New Roman" w:cs="Times New Roman"/>
          <w:sz w:val="26"/>
          <w:szCs w:val="26"/>
        </w:rPr>
        <w:t xml:space="preserve"> на земельном участке, предназначенном </w:t>
      </w:r>
      <w:r w:rsidRPr="00B60603">
        <w:rPr>
          <w:rFonts w:ascii="Times New Roman" w:hAnsi="Times New Roman" w:cs="Times New Roman"/>
          <w:b/>
          <w:sz w:val="26"/>
          <w:szCs w:val="26"/>
        </w:rPr>
        <w:t>для индивидуального жилищного строительства</w:t>
      </w:r>
      <w:r w:rsidRPr="00BA313A">
        <w:rPr>
          <w:rFonts w:ascii="Times New Roman" w:hAnsi="Times New Roman" w:cs="Times New Roman"/>
          <w:sz w:val="26"/>
          <w:szCs w:val="26"/>
        </w:rPr>
        <w:t xml:space="preserve">, </w:t>
      </w:r>
      <w:r w:rsidRPr="00B60603">
        <w:rPr>
          <w:rFonts w:ascii="Times New Roman" w:hAnsi="Times New Roman" w:cs="Times New Roman"/>
          <w:b/>
          <w:sz w:val="26"/>
          <w:szCs w:val="26"/>
        </w:rPr>
        <w:t>в течение</w:t>
      </w:r>
      <w:r w:rsidRPr="00BA313A">
        <w:rPr>
          <w:rFonts w:ascii="Times New Roman" w:hAnsi="Times New Roman" w:cs="Times New Roman"/>
          <w:sz w:val="26"/>
          <w:szCs w:val="26"/>
        </w:rPr>
        <w:t xml:space="preserve"> </w:t>
      </w:r>
      <w:r w:rsidRPr="00B60603">
        <w:rPr>
          <w:rFonts w:ascii="Times New Roman" w:hAnsi="Times New Roman" w:cs="Times New Roman"/>
          <w:b/>
          <w:sz w:val="26"/>
          <w:szCs w:val="26"/>
        </w:rPr>
        <w:t>7</w:t>
      </w:r>
      <w:r w:rsidRPr="00BA313A">
        <w:rPr>
          <w:rFonts w:ascii="Times New Roman" w:hAnsi="Times New Roman" w:cs="Times New Roman"/>
          <w:sz w:val="26"/>
          <w:szCs w:val="26"/>
        </w:rPr>
        <w:t xml:space="preserve"> и более </w:t>
      </w:r>
      <w:r w:rsidRPr="00B60603">
        <w:rPr>
          <w:rFonts w:ascii="Times New Roman" w:hAnsi="Times New Roman" w:cs="Times New Roman"/>
          <w:b/>
          <w:sz w:val="26"/>
          <w:szCs w:val="26"/>
        </w:rPr>
        <w:t>лет индивидуального жилого дома</w:t>
      </w:r>
      <w:r w:rsidRPr="00BA313A">
        <w:rPr>
          <w:rFonts w:ascii="Times New Roman" w:hAnsi="Times New Roman" w:cs="Times New Roman"/>
          <w:sz w:val="26"/>
          <w:szCs w:val="26"/>
        </w:rPr>
        <w:t>, право на который зарегистрировано в соответствии с законом</w:t>
      </w:r>
      <w:r w:rsidRPr="00BA313A">
        <w:rPr>
          <w:rFonts w:ascii="Times New Roman" w:hAnsi="Times New Roman" w:cs="Times New Roman"/>
          <w:sz w:val="26"/>
          <w:szCs w:val="26"/>
        </w:rPr>
        <w:t>;</w:t>
      </w:r>
    </w:p>
    <w:p w:rsidR="00ED2EF4" w:rsidRPr="00BA313A" w:rsidRDefault="00ED2EF4" w:rsidP="00ED2EF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13A">
        <w:rPr>
          <w:rFonts w:ascii="Times New Roman" w:hAnsi="Times New Roman" w:cs="Times New Roman"/>
          <w:sz w:val="26"/>
          <w:szCs w:val="26"/>
        </w:rPr>
        <w:t xml:space="preserve">г) наличие на земельном участке не являющихся самовольными постройками </w:t>
      </w:r>
      <w:r w:rsidRPr="00B60603">
        <w:rPr>
          <w:rFonts w:ascii="Times New Roman" w:hAnsi="Times New Roman" w:cs="Times New Roman"/>
          <w:b/>
          <w:sz w:val="26"/>
          <w:szCs w:val="26"/>
        </w:rPr>
        <w:t>зданий, сооружений</w:t>
      </w:r>
      <w:r w:rsidRPr="00BA313A">
        <w:rPr>
          <w:rFonts w:ascii="Times New Roman" w:hAnsi="Times New Roman" w:cs="Times New Roman"/>
          <w:sz w:val="26"/>
          <w:szCs w:val="26"/>
        </w:rPr>
        <w:t xml:space="preserve">, у которых в совокупности </w:t>
      </w:r>
      <w:r w:rsidRPr="00B60603">
        <w:rPr>
          <w:rFonts w:ascii="Times New Roman" w:hAnsi="Times New Roman" w:cs="Times New Roman"/>
          <w:b/>
          <w:sz w:val="26"/>
          <w:szCs w:val="26"/>
          <w:u w:val="single"/>
        </w:rPr>
        <w:t>разрушены крыша, стены, отсутствуют окна или стекла на окнах</w:t>
      </w:r>
      <w:r w:rsidRPr="00B60603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BA313A">
        <w:rPr>
          <w:rFonts w:ascii="Times New Roman" w:hAnsi="Times New Roman" w:cs="Times New Roman"/>
          <w:sz w:val="26"/>
          <w:szCs w:val="26"/>
        </w:rPr>
        <w:t xml:space="preserve"> в течение одного года и более</w:t>
      </w:r>
      <w:r w:rsidR="00BA313A" w:rsidRPr="00BA313A">
        <w:rPr>
          <w:rFonts w:ascii="Times New Roman" w:hAnsi="Times New Roman" w:cs="Times New Roman"/>
          <w:sz w:val="26"/>
          <w:szCs w:val="26"/>
        </w:rPr>
        <w:t>.</w:t>
      </w:r>
      <w:r w:rsidRPr="00BA3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EF4" w:rsidRPr="00BA313A" w:rsidRDefault="00ED2EF4" w:rsidP="00ED2E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313A" w:rsidRPr="00B60603" w:rsidRDefault="00BA313A" w:rsidP="00BA31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0603">
        <w:rPr>
          <w:rFonts w:ascii="Times New Roman" w:hAnsi="Times New Roman" w:cs="Times New Roman"/>
          <w:i/>
          <w:sz w:val="26"/>
          <w:szCs w:val="26"/>
        </w:rPr>
        <w:t xml:space="preserve">Признаками неиспользования </w:t>
      </w:r>
      <w:r w:rsidRPr="00B60603">
        <w:rPr>
          <w:rFonts w:ascii="Times New Roman" w:hAnsi="Times New Roman" w:cs="Times New Roman"/>
          <w:b/>
          <w:i/>
          <w:sz w:val="26"/>
          <w:szCs w:val="26"/>
        </w:rPr>
        <w:t>приусадебных</w:t>
      </w:r>
      <w:r w:rsidRPr="00B60603">
        <w:rPr>
          <w:rFonts w:ascii="Times New Roman" w:hAnsi="Times New Roman" w:cs="Times New Roman"/>
          <w:i/>
          <w:sz w:val="26"/>
          <w:szCs w:val="26"/>
        </w:rPr>
        <w:t xml:space="preserve"> земельных участков, </w:t>
      </w:r>
      <w:r w:rsidRPr="00B60603">
        <w:rPr>
          <w:rFonts w:ascii="Times New Roman" w:hAnsi="Times New Roman" w:cs="Times New Roman"/>
          <w:b/>
          <w:i/>
          <w:sz w:val="26"/>
          <w:szCs w:val="26"/>
        </w:rPr>
        <w:t>садовых</w:t>
      </w:r>
      <w:r w:rsidRPr="00B60603">
        <w:rPr>
          <w:rFonts w:ascii="Times New Roman" w:hAnsi="Times New Roman" w:cs="Times New Roman"/>
          <w:i/>
          <w:sz w:val="26"/>
          <w:szCs w:val="26"/>
        </w:rPr>
        <w:t xml:space="preserve"> земельных участков или </w:t>
      </w:r>
      <w:r w:rsidRPr="00B60603">
        <w:rPr>
          <w:rFonts w:ascii="Times New Roman" w:hAnsi="Times New Roman" w:cs="Times New Roman"/>
          <w:b/>
          <w:i/>
          <w:sz w:val="26"/>
          <w:szCs w:val="26"/>
        </w:rPr>
        <w:t>огородных</w:t>
      </w:r>
      <w:r w:rsidRPr="00B60603">
        <w:rPr>
          <w:rFonts w:ascii="Times New Roman" w:hAnsi="Times New Roman" w:cs="Times New Roman"/>
          <w:i/>
          <w:sz w:val="26"/>
          <w:szCs w:val="26"/>
        </w:rPr>
        <w:t xml:space="preserve"> земельных участков, а также земельных участков, </w:t>
      </w:r>
      <w:r w:rsidRPr="00B60603">
        <w:rPr>
          <w:rFonts w:ascii="Times New Roman" w:hAnsi="Times New Roman" w:cs="Times New Roman"/>
          <w:i/>
          <w:sz w:val="26"/>
          <w:szCs w:val="26"/>
          <w:u w:val="single"/>
        </w:rPr>
        <w:t>правовой режим которых не предусматривает строительство</w:t>
      </w:r>
      <w:r w:rsidRPr="00B60603">
        <w:rPr>
          <w:rFonts w:ascii="Times New Roman" w:hAnsi="Times New Roman" w:cs="Times New Roman"/>
          <w:i/>
          <w:sz w:val="26"/>
          <w:szCs w:val="26"/>
        </w:rPr>
        <w:t xml:space="preserve"> и эксплуатацию зданий, сооружений, являются (необходимо наличие хотя бы одного из указанных признаков):</w:t>
      </w:r>
    </w:p>
    <w:p w:rsidR="00ED2EF4" w:rsidRPr="00BA313A" w:rsidRDefault="00ED2EF4" w:rsidP="00ED2E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313A" w:rsidRPr="00BA313A" w:rsidRDefault="00BA313A" w:rsidP="00BA31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13A">
        <w:rPr>
          <w:rFonts w:ascii="Times New Roman" w:hAnsi="Times New Roman" w:cs="Times New Roman"/>
          <w:sz w:val="26"/>
          <w:szCs w:val="26"/>
        </w:rPr>
        <w:t xml:space="preserve">а) </w:t>
      </w:r>
      <w:r w:rsidRPr="00B60603">
        <w:rPr>
          <w:rFonts w:ascii="Times New Roman" w:hAnsi="Times New Roman" w:cs="Times New Roman"/>
          <w:b/>
          <w:sz w:val="26"/>
          <w:szCs w:val="26"/>
        </w:rPr>
        <w:t>захламление</w:t>
      </w:r>
      <w:r w:rsidR="00B60603">
        <w:rPr>
          <w:rFonts w:ascii="Times New Roman" w:hAnsi="Times New Roman" w:cs="Times New Roman"/>
          <w:sz w:val="26"/>
          <w:szCs w:val="26"/>
        </w:rPr>
        <w:t xml:space="preserve"> более чем </w:t>
      </w:r>
      <w:r w:rsidR="00B60603" w:rsidRPr="00B60603">
        <w:rPr>
          <w:rFonts w:ascii="Times New Roman" w:hAnsi="Times New Roman" w:cs="Times New Roman"/>
          <w:b/>
          <w:sz w:val="26"/>
          <w:szCs w:val="26"/>
        </w:rPr>
        <w:t>50 %</w:t>
      </w:r>
      <w:r w:rsidRPr="00B60603">
        <w:rPr>
          <w:rFonts w:ascii="Times New Roman" w:hAnsi="Times New Roman" w:cs="Times New Roman"/>
          <w:b/>
          <w:sz w:val="26"/>
          <w:szCs w:val="26"/>
        </w:rPr>
        <w:t xml:space="preserve"> площади</w:t>
      </w:r>
      <w:r w:rsidRPr="00BA313A">
        <w:rPr>
          <w:rFonts w:ascii="Times New Roman" w:hAnsi="Times New Roman" w:cs="Times New Roman"/>
          <w:sz w:val="26"/>
          <w:szCs w:val="26"/>
        </w:rPr>
        <w:t xml:space="preserve"> земельного участка в течение одного года и более;</w:t>
      </w:r>
    </w:p>
    <w:p w:rsidR="00BA313A" w:rsidRPr="00BA313A" w:rsidRDefault="00BA313A" w:rsidP="00BA31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BA313A">
        <w:rPr>
          <w:rFonts w:ascii="Times New Roman" w:hAnsi="Times New Roman" w:cs="Times New Roman"/>
          <w:sz w:val="26"/>
          <w:szCs w:val="26"/>
        </w:rPr>
        <w:t xml:space="preserve">б) </w:t>
      </w:r>
      <w:r w:rsidRPr="00B60603">
        <w:rPr>
          <w:rFonts w:ascii="Times New Roman" w:hAnsi="Times New Roman" w:cs="Times New Roman"/>
          <w:b/>
          <w:sz w:val="26"/>
          <w:szCs w:val="26"/>
        </w:rPr>
        <w:t>наличие</w:t>
      </w:r>
      <w:r w:rsidR="00B60603">
        <w:rPr>
          <w:rFonts w:ascii="Times New Roman" w:hAnsi="Times New Roman" w:cs="Times New Roman"/>
          <w:sz w:val="26"/>
          <w:szCs w:val="26"/>
        </w:rPr>
        <w:t xml:space="preserve"> на более чем </w:t>
      </w:r>
      <w:r w:rsidR="00B60603" w:rsidRPr="00B60603">
        <w:rPr>
          <w:rFonts w:ascii="Times New Roman" w:hAnsi="Times New Roman" w:cs="Times New Roman"/>
          <w:b/>
          <w:sz w:val="26"/>
          <w:szCs w:val="26"/>
        </w:rPr>
        <w:t>50 %</w:t>
      </w:r>
      <w:r w:rsidRPr="00B60603">
        <w:rPr>
          <w:rFonts w:ascii="Times New Roman" w:hAnsi="Times New Roman" w:cs="Times New Roman"/>
          <w:b/>
          <w:sz w:val="26"/>
          <w:szCs w:val="26"/>
        </w:rPr>
        <w:t xml:space="preserve"> площади</w:t>
      </w:r>
      <w:r w:rsidRPr="00BA313A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Pr="00B60603">
        <w:rPr>
          <w:rFonts w:ascii="Times New Roman" w:hAnsi="Times New Roman" w:cs="Times New Roman"/>
          <w:b/>
          <w:sz w:val="26"/>
          <w:szCs w:val="26"/>
        </w:rPr>
        <w:t>сорных растений</w:t>
      </w:r>
      <w:r w:rsidRPr="00BA313A">
        <w:rPr>
          <w:rFonts w:ascii="Times New Roman" w:hAnsi="Times New Roman" w:cs="Times New Roman"/>
          <w:sz w:val="26"/>
          <w:szCs w:val="26"/>
        </w:rPr>
        <w:t xml:space="preserve"> </w:t>
      </w:r>
      <w:r w:rsidRPr="00B60603">
        <w:rPr>
          <w:rFonts w:ascii="Times New Roman" w:hAnsi="Times New Roman" w:cs="Times New Roman"/>
          <w:b/>
          <w:sz w:val="26"/>
          <w:szCs w:val="26"/>
        </w:rPr>
        <w:t>высотой более одного метра</w:t>
      </w:r>
      <w:r w:rsidRPr="00BA313A">
        <w:rPr>
          <w:rFonts w:ascii="Times New Roman" w:hAnsi="Times New Roman" w:cs="Times New Roman"/>
          <w:sz w:val="26"/>
          <w:szCs w:val="26"/>
        </w:rPr>
        <w:t xml:space="preserve">, и (или) </w:t>
      </w:r>
      <w:r w:rsidRPr="00B60603">
        <w:rPr>
          <w:rFonts w:ascii="Times New Roman" w:hAnsi="Times New Roman" w:cs="Times New Roman"/>
          <w:b/>
          <w:sz w:val="26"/>
          <w:szCs w:val="26"/>
        </w:rPr>
        <w:t>деревьев и кустарников</w:t>
      </w:r>
      <w:r w:rsidRPr="00BA313A">
        <w:rPr>
          <w:rFonts w:ascii="Times New Roman" w:hAnsi="Times New Roman" w:cs="Times New Roman"/>
          <w:sz w:val="26"/>
          <w:szCs w:val="26"/>
        </w:rPr>
        <w:t xml:space="preserve"> (за исключением деревьев и иных насаждений, являющихся элементами благоустройства и озеленения территории земельного участка) в течение одного года и более.</w:t>
      </w:r>
    </w:p>
    <w:p w:rsidR="00BA313A" w:rsidRPr="00BA313A" w:rsidRDefault="00BA313A" w:rsidP="00BF5F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313A" w:rsidRPr="00BA313A" w:rsidRDefault="00BA313A" w:rsidP="00F804D2">
      <w:pPr>
        <w:jc w:val="both"/>
        <w:rPr>
          <w:rFonts w:ascii="Times New Roman" w:hAnsi="Times New Roman" w:cs="Times New Roman"/>
          <w:color w:val="292C2F"/>
          <w:sz w:val="26"/>
          <w:szCs w:val="26"/>
        </w:rPr>
      </w:pPr>
    </w:p>
    <w:p w:rsidR="00BA313A" w:rsidRPr="00BA313A" w:rsidRDefault="00BA313A" w:rsidP="00F804D2">
      <w:pPr>
        <w:jc w:val="both"/>
        <w:rPr>
          <w:rFonts w:ascii="Times New Roman" w:hAnsi="Times New Roman" w:cs="Times New Roman"/>
          <w:color w:val="292C2F"/>
          <w:sz w:val="26"/>
          <w:szCs w:val="26"/>
        </w:rPr>
      </w:pPr>
      <w:bookmarkStart w:id="1" w:name="_GoBack"/>
      <w:bookmarkEnd w:id="1"/>
    </w:p>
    <w:p w:rsidR="00F804D2" w:rsidRDefault="00F804D2" w:rsidP="00F804D2">
      <w:pPr>
        <w:jc w:val="both"/>
      </w:pPr>
    </w:p>
    <w:sectPr w:rsidR="00F8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D2"/>
    <w:rsid w:val="00B60603"/>
    <w:rsid w:val="00BA313A"/>
    <w:rsid w:val="00BF5F25"/>
    <w:rsid w:val="00ED2EF4"/>
    <w:rsid w:val="00EE0139"/>
    <w:rsid w:val="00F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0B8F"/>
  <w15:chartTrackingRefBased/>
  <w15:docId w15:val="{B3C0E3A9-5D3B-4719-802F-744711C9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F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Чикмачёва И.Ю.</dc:creator>
  <cp:keywords/>
  <dc:description/>
  <cp:lastModifiedBy>Чикмачёва И.Ю.</cp:lastModifiedBy>
  <cp:revision>2</cp:revision>
  <dcterms:created xsi:type="dcterms:W3CDTF">2025-09-16T15:27:00Z</dcterms:created>
  <dcterms:modified xsi:type="dcterms:W3CDTF">2025-09-16T15:27:00Z</dcterms:modified>
</cp:coreProperties>
</file>